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5E444" w14:textId="77777777" w:rsidR="004873E8" w:rsidRDefault="004873E8" w:rsidP="004873E8">
      <w:pPr>
        <w:pStyle w:val="NormalWebCharChar"/>
        <w:ind w:left="2160" w:firstLine="720"/>
        <w:rPr>
          <w:b/>
          <w:bCs/>
        </w:rPr>
      </w:pPr>
      <w:r>
        <w:rPr>
          <w:b/>
          <w:bCs/>
          <w:sz w:val="32"/>
          <w:szCs w:val="32"/>
        </w:rPr>
        <w:t xml:space="preserve">          </w:t>
      </w:r>
      <w:r>
        <w:rPr>
          <w:b/>
          <w:bCs/>
          <w:noProof/>
          <w:sz w:val="32"/>
          <w:szCs w:val="32"/>
        </w:rPr>
        <w:drawing>
          <wp:inline distT="0" distB="0" distL="0" distR="0" wp14:anchorId="500EF70D" wp14:editId="692889A8">
            <wp:extent cx="1257300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22C392" w14:textId="77777777" w:rsidR="004873E8" w:rsidRPr="000C2487" w:rsidRDefault="004873E8" w:rsidP="004873E8">
      <w:pPr>
        <w:jc w:val="center"/>
        <w:rPr>
          <w:b/>
          <w:bCs/>
          <w:color w:val="0033CC"/>
          <w:sz w:val="28"/>
        </w:rPr>
      </w:pPr>
      <w:r w:rsidRPr="000C2487">
        <w:rPr>
          <w:b/>
          <w:bCs/>
          <w:color w:val="0033CC"/>
          <w:sz w:val="28"/>
        </w:rPr>
        <w:t>AER OFFERS SCHOLARSHIP</w:t>
      </w:r>
    </w:p>
    <w:p w14:paraId="57B57AB9" w14:textId="77777777" w:rsidR="004873E8" w:rsidRDefault="004873E8" w:rsidP="004873E8">
      <w:pPr>
        <w:rPr>
          <w:sz w:val="28"/>
        </w:rPr>
      </w:pPr>
    </w:p>
    <w:p w14:paraId="6831FE5F" w14:textId="77777777" w:rsidR="004873E8" w:rsidRDefault="004873E8" w:rsidP="004873E8">
      <w:pPr>
        <w:jc w:val="both"/>
        <w:rPr>
          <w:sz w:val="28"/>
        </w:rPr>
      </w:pPr>
      <w:r>
        <w:rPr>
          <w:sz w:val="28"/>
        </w:rPr>
        <w:t>The Alabama Chapter of the Association for the Education and Rehabilitation of the Blind and Visually Impaired (AER) is offering an academic scholarship in the amount of $</w:t>
      </w:r>
      <w:r w:rsidR="00EB7AD1">
        <w:rPr>
          <w:sz w:val="28"/>
        </w:rPr>
        <w:t>3</w:t>
      </w:r>
      <w:r>
        <w:rPr>
          <w:sz w:val="28"/>
        </w:rPr>
        <w:t>500 to a resident of Alabama who is pursuing a degree in one of the following disciplines:</w:t>
      </w:r>
    </w:p>
    <w:p w14:paraId="60F86351" w14:textId="77777777" w:rsidR="004873E8" w:rsidRDefault="004873E8" w:rsidP="004873E8">
      <w:pPr>
        <w:jc w:val="both"/>
        <w:rPr>
          <w:sz w:val="28"/>
        </w:rPr>
      </w:pPr>
    </w:p>
    <w:p w14:paraId="34070E57" w14:textId="77777777" w:rsidR="004873E8" w:rsidRDefault="002266FD" w:rsidP="004873E8">
      <w:pPr>
        <w:jc w:val="both"/>
        <w:rPr>
          <w:sz w:val="28"/>
        </w:rPr>
      </w:pPr>
      <w:r>
        <w:rPr>
          <w:sz w:val="28"/>
        </w:rPr>
        <w:t xml:space="preserve">Vision </w:t>
      </w:r>
      <w:r w:rsidR="004873E8">
        <w:rPr>
          <w:sz w:val="28"/>
        </w:rPr>
        <w:t>Rehabilitation T</w:t>
      </w:r>
      <w:r>
        <w:rPr>
          <w:sz w:val="28"/>
        </w:rPr>
        <w:t>h</w:t>
      </w:r>
      <w:r w:rsidR="004873E8">
        <w:rPr>
          <w:sz w:val="28"/>
        </w:rPr>
        <w:t>e</w:t>
      </w:r>
      <w:r>
        <w:rPr>
          <w:sz w:val="28"/>
        </w:rPr>
        <w:t>r</w:t>
      </w:r>
      <w:r w:rsidR="004873E8">
        <w:rPr>
          <w:sz w:val="28"/>
        </w:rPr>
        <w:t>a</w:t>
      </w:r>
      <w:r>
        <w:rPr>
          <w:sz w:val="28"/>
        </w:rPr>
        <w:t>pist</w:t>
      </w:r>
    </w:p>
    <w:p w14:paraId="0DBDF95F" w14:textId="77777777" w:rsidR="004873E8" w:rsidRDefault="004873E8" w:rsidP="004873E8">
      <w:pPr>
        <w:jc w:val="both"/>
        <w:rPr>
          <w:sz w:val="28"/>
        </w:rPr>
      </w:pPr>
      <w:r>
        <w:rPr>
          <w:sz w:val="28"/>
        </w:rPr>
        <w:t>Orientation &amp; Mobility</w:t>
      </w:r>
    </w:p>
    <w:p w14:paraId="4C147C37" w14:textId="77777777" w:rsidR="004873E8" w:rsidRDefault="004873E8" w:rsidP="004873E8">
      <w:pPr>
        <w:jc w:val="both"/>
        <w:rPr>
          <w:sz w:val="28"/>
        </w:rPr>
      </w:pPr>
      <w:r>
        <w:rPr>
          <w:sz w:val="28"/>
        </w:rPr>
        <w:t>Teacher of the Visually Impaired</w:t>
      </w:r>
    </w:p>
    <w:p w14:paraId="48EE277E" w14:textId="77777777" w:rsidR="004873E8" w:rsidRDefault="004873E8" w:rsidP="004873E8">
      <w:pPr>
        <w:jc w:val="both"/>
        <w:rPr>
          <w:sz w:val="28"/>
        </w:rPr>
      </w:pPr>
      <w:r>
        <w:rPr>
          <w:sz w:val="28"/>
        </w:rPr>
        <w:t>Rehabilitation Counseling</w:t>
      </w:r>
    </w:p>
    <w:p w14:paraId="736DDA9F" w14:textId="77777777" w:rsidR="004873E8" w:rsidRDefault="004873E8" w:rsidP="004873E8">
      <w:pPr>
        <w:jc w:val="both"/>
        <w:rPr>
          <w:sz w:val="28"/>
        </w:rPr>
      </w:pPr>
      <w:r>
        <w:rPr>
          <w:sz w:val="28"/>
        </w:rPr>
        <w:t>Related degree at the discretion of Scholarship Committee</w:t>
      </w:r>
    </w:p>
    <w:p w14:paraId="5868FB66" w14:textId="77777777" w:rsidR="004873E8" w:rsidRDefault="004873E8" w:rsidP="004873E8">
      <w:pPr>
        <w:jc w:val="both"/>
        <w:rPr>
          <w:sz w:val="28"/>
        </w:rPr>
      </w:pPr>
    </w:p>
    <w:p w14:paraId="4E8158C9" w14:textId="2398CAEF" w:rsidR="004873E8" w:rsidRPr="00A946D2" w:rsidRDefault="004873E8" w:rsidP="004873E8">
      <w:pPr>
        <w:jc w:val="both"/>
        <w:rPr>
          <w:b/>
          <w:bCs/>
          <w:sz w:val="28"/>
        </w:rPr>
      </w:pPr>
      <w:r>
        <w:rPr>
          <w:sz w:val="28"/>
        </w:rPr>
        <w:t>The scholarship recipient will be announced at the 20</w:t>
      </w:r>
      <w:r w:rsidR="00EB7AD1">
        <w:rPr>
          <w:sz w:val="28"/>
        </w:rPr>
        <w:t>2</w:t>
      </w:r>
      <w:r w:rsidR="00A946D2">
        <w:rPr>
          <w:sz w:val="28"/>
        </w:rPr>
        <w:t>4</w:t>
      </w:r>
      <w:r>
        <w:rPr>
          <w:sz w:val="28"/>
        </w:rPr>
        <w:t xml:space="preserve"> AER Annual Training Conference to be conducted in </w:t>
      </w:r>
      <w:r w:rsidR="00EB7AD1">
        <w:rPr>
          <w:sz w:val="28"/>
        </w:rPr>
        <w:t>Fall</w:t>
      </w:r>
      <w:r>
        <w:rPr>
          <w:sz w:val="28"/>
        </w:rPr>
        <w:t xml:space="preserve"> 20</w:t>
      </w:r>
      <w:r w:rsidR="00EB7AD1">
        <w:rPr>
          <w:sz w:val="28"/>
        </w:rPr>
        <w:t>2</w:t>
      </w:r>
      <w:r w:rsidR="00A946D2">
        <w:rPr>
          <w:sz w:val="28"/>
        </w:rPr>
        <w:t>4</w:t>
      </w:r>
      <w:r>
        <w:rPr>
          <w:sz w:val="28"/>
        </w:rPr>
        <w:t xml:space="preserve">.  Applicants should apply in writing to the Scholarship Chairperson.  The following information is required in the scholarship application packet.  </w:t>
      </w:r>
      <w:r w:rsidRPr="00A946D2">
        <w:rPr>
          <w:b/>
          <w:bCs/>
          <w:sz w:val="28"/>
        </w:rPr>
        <w:t>Application packets not containing the following will be incomplete and will be disqualified from consideration:</w:t>
      </w:r>
    </w:p>
    <w:p w14:paraId="533803F7" w14:textId="77777777" w:rsidR="004873E8" w:rsidRDefault="004873E8" w:rsidP="004873E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Name, Address, Hometown, Email Address, Phone Number</w:t>
      </w:r>
    </w:p>
    <w:p w14:paraId="26FCF89E" w14:textId="77777777" w:rsidR="004873E8" w:rsidRDefault="004873E8" w:rsidP="004873E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Degree Pursued</w:t>
      </w:r>
    </w:p>
    <w:p w14:paraId="51DA8FBA" w14:textId="77777777" w:rsidR="004873E8" w:rsidRDefault="004873E8" w:rsidP="004873E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Educational Institution Attending (include dates attended and anticipated graduation date)</w:t>
      </w:r>
    </w:p>
    <w:p w14:paraId="48C8B39A" w14:textId="77777777" w:rsidR="004873E8" w:rsidRDefault="004873E8" w:rsidP="004873E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Copy of Official Document Verifying Enrollment</w:t>
      </w:r>
    </w:p>
    <w:p w14:paraId="569EFD66" w14:textId="77777777" w:rsidR="004873E8" w:rsidRDefault="004873E8" w:rsidP="004873E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Statement of Purpose (one page describing your career plans including stated plans to work in the field of blindness and how you plan to achieve your goal)</w:t>
      </w:r>
    </w:p>
    <w:p w14:paraId="2C6C25D2" w14:textId="4C0C87F0" w:rsidR="004873E8" w:rsidRDefault="004873E8" w:rsidP="004873E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Two letters of reference (one personal letter of reference and one academic letter of reference</w:t>
      </w:r>
      <w:r w:rsidR="00EB7AD1">
        <w:rPr>
          <w:sz w:val="28"/>
        </w:rPr>
        <w:t xml:space="preserve"> preferably on letterhead from an academic professional) sent from reference directly to Scholarship Chairperson</w:t>
      </w:r>
    </w:p>
    <w:p w14:paraId="69454ABB" w14:textId="729DB546" w:rsidR="004A37A8" w:rsidRDefault="004873E8" w:rsidP="004873E8">
      <w:pPr>
        <w:jc w:val="both"/>
        <w:rPr>
          <w:sz w:val="28"/>
        </w:rPr>
      </w:pPr>
      <w:r>
        <w:rPr>
          <w:sz w:val="28"/>
        </w:rPr>
        <w:t>Recipients must be enrolled in school for the 20</w:t>
      </w:r>
      <w:r w:rsidR="00EB7AD1">
        <w:rPr>
          <w:sz w:val="28"/>
        </w:rPr>
        <w:t>2</w:t>
      </w:r>
      <w:r w:rsidR="00A946D2">
        <w:rPr>
          <w:sz w:val="28"/>
        </w:rPr>
        <w:t>4</w:t>
      </w:r>
      <w:r w:rsidR="00EB7AD1">
        <w:rPr>
          <w:sz w:val="28"/>
        </w:rPr>
        <w:t>-202</w:t>
      </w:r>
      <w:r w:rsidR="00A946D2">
        <w:rPr>
          <w:sz w:val="28"/>
        </w:rPr>
        <w:t>5</w:t>
      </w:r>
      <w:r>
        <w:rPr>
          <w:sz w:val="28"/>
        </w:rPr>
        <w:t xml:space="preserve"> school year. </w:t>
      </w:r>
    </w:p>
    <w:p w14:paraId="118DBEEE" w14:textId="77777777" w:rsidR="004A37A8" w:rsidRDefault="004A37A8" w:rsidP="004873E8">
      <w:pPr>
        <w:jc w:val="both"/>
        <w:rPr>
          <w:sz w:val="28"/>
        </w:rPr>
      </w:pPr>
    </w:p>
    <w:p w14:paraId="4BF3B51E" w14:textId="2726759A" w:rsidR="004873E8" w:rsidRDefault="004873E8" w:rsidP="004873E8">
      <w:pPr>
        <w:jc w:val="both"/>
        <w:rPr>
          <w:sz w:val="28"/>
        </w:rPr>
      </w:pPr>
      <w:r>
        <w:rPr>
          <w:sz w:val="28"/>
        </w:rPr>
        <w:t>Applications must be postmarked no later than June 30, 20</w:t>
      </w:r>
      <w:r w:rsidR="00EB7AD1">
        <w:rPr>
          <w:sz w:val="28"/>
        </w:rPr>
        <w:t>2</w:t>
      </w:r>
      <w:r w:rsidR="00A946D2">
        <w:rPr>
          <w:sz w:val="28"/>
        </w:rPr>
        <w:t>4</w:t>
      </w:r>
      <w:r>
        <w:rPr>
          <w:sz w:val="28"/>
        </w:rPr>
        <w:t>, and should be mailed to: Julie Brock, AER Scholarship Chairperson</w:t>
      </w:r>
    </w:p>
    <w:p w14:paraId="5F7812D8" w14:textId="77777777" w:rsidR="004873E8" w:rsidRDefault="004873E8" w:rsidP="004873E8">
      <w:pPr>
        <w:jc w:val="both"/>
        <w:rPr>
          <w:sz w:val="28"/>
        </w:rPr>
      </w:pPr>
      <w:r>
        <w:rPr>
          <w:sz w:val="28"/>
        </w:rPr>
        <w:t xml:space="preserve">                      608 Brookside Drive</w:t>
      </w:r>
    </w:p>
    <w:p w14:paraId="6AFB91A2" w14:textId="2436D0B7" w:rsidR="00FE7F80" w:rsidRDefault="004873E8" w:rsidP="000C2487">
      <w:pPr>
        <w:jc w:val="both"/>
      </w:pPr>
      <w:r>
        <w:rPr>
          <w:sz w:val="28"/>
        </w:rPr>
        <w:t xml:space="preserve">                      Northport, AL 35473</w:t>
      </w:r>
    </w:p>
    <w:sectPr w:rsidR="00FE7F80" w:rsidSect="00321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00084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E8"/>
    <w:rsid w:val="000C2487"/>
    <w:rsid w:val="002266FD"/>
    <w:rsid w:val="00321CD5"/>
    <w:rsid w:val="00322198"/>
    <w:rsid w:val="004873E8"/>
    <w:rsid w:val="004A37A8"/>
    <w:rsid w:val="00862ED2"/>
    <w:rsid w:val="009303C8"/>
    <w:rsid w:val="009A1F0A"/>
    <w:rsid w:val="00A179C8"/>
    <w:rsid w:val="00A946D2"/>
    <w:rsid w:val="00EB7AD1"/>
    <w:rsid w:val="00FE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FE1E0"/>
  <w15:docId w15:val="{6793FCEB-4459-4B7D-B7BE-C4368428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3E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CharChar">
    <w:name w:val="Normal (Web) Char Char"/>
    <w:basedOn w:val="Normal"/>
    <w:rsid w:val="004873E8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3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3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Brock</dc:creator>
  <cp:lastModifiedBy>Joe Helm</cp:lastModifiedBy>
  <cp:revision>2</cp:revision>
  <dcterms:created xsi:type="dcterms:W3CDTF">2024-03-03T21:36:00Z</dcterms:created>
  <dcterms:modified xsi:type="dcterms:W3CDTF">2024-03-03T21:36:00Z</dcterms:modified>
</cp:coreProperties>
</file>